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DD" w:rsidRPr="009F656E" w:rsidRDefault="003A48DD" w:rsidP="003A48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        </w:t>
      </w:r>
      <w:r w:rsidRPr="009F656E">
        <w:rPr>
          <w:rFonts w:ascii="Times New Roman" w:eastAsia="Times New Roman" w:hAnsi="Times New Roman" w:cs="Times New Roman"/>
          <w:b/>
          <w:sz w:val="26"/>
          <w:szCs w:val="28"/>
        </w:rPr>
        <w:t>«Средняя общеобразовательная школа №21»</w:t>
      </w:r>
    </w:p>
    <w:p w:rsidR="003A48DD" w:rsidRPr="009F656E" w:rsidRDefault="003A48DD" w:rsidP="003A4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3A48DD" w:rsidRPr="009F656E" w:rsidRDefault="003A48DD" w:rsidP="003A48DD">
      <w:pPr>
        <w:widowControl w:val="0"/>
        <w:tabs>
          <w:tab w:val="left" w:pos="7659"/>
        </w:tabs>
        <w:autoSpaceDE w:val="0"/>
        <w:autoSpaceDN w:val="0"/>
        <w:spacing w:after="0" w:line="270" w:lineRule="exact"/>
        <w:ind w:left="10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48DD" w:rsidRPr="009F656E" w:rsidRDefault="003A48DD" w:rsidP="003A48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A48DD" w:rsidRDefault="003A48DD" w:rsidP="003A48D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DD" w:rsidRDefault="003A48DD" w:rsidP="003A48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A48DD" w:rsidRDefault="003A48DD" w:rsidP="003A48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A48DD" w:rsidRDefault="003A48DD" w:rsidP="003A48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A48DD" w:rsidRDefault="003A48DD" w:rsidP="003A48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A48DD" w:rsidRDefault="003A48DD" w:rsidP="003A48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A48DD" w:rsidRPr="00DE1C64" w:rsidRDefault="003A48DD" w:rsidP="003A48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A48DD" w:rsidRPr="00C1122C" w:rsidRDefault="003A48DD" w:rsidP="003A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4C7C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4C7C">
        <w:rPr>
          <w:rFonts w:ascii="Times New Roman" w:hAnsi="Times New Roman" w:cs="Times New Roman"/>
          <w:b/>
          <w:sz w:val="48"/>
          <w:szCs w:val="48"/>
        </w:rPr>
        <w:t>курса внеурочной деятельности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4C7C">
        <w:rPr>
          <w:rFonts w:ascii="Times New Roman" w:hAnsi="Times New Roman" w:cs="Times New Roman"/>
          <w:b/>
          <w:sz w:val="48"/>
          <w:szCs w:val="48"/>
        </w:rPr>
        <w:t>«Ф</w:t>
      </w:r>
      <w:r>
        <w:rPr>
          <w:rFonts w:ascii="Times New Roman" w:hAnsi="Times New Roman" w:cs="Times New Roman"/>
          <w:b/>
          <w:sz w:val="48"/>
          <w:szCs w:val="48"/>
        </w:rPr>
        <w:t>инансовая</w:t>
      </w:r>
      <w:r w:rsidRPr="00544C7C">
        <w:rPr>
          <w:rFonts w:ascii="Times New Roman" w:hAnsi="Times New Roman" w:cs="Times New Roman"/>
          <w:b/>
          <w:sz w:val="48"/>
          <w:szCs w:val="48"/>
        </w:rPr>
        <w:t xml:space="preserve"> грамотность»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4C7C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4C7C">
        <w:rPr>
          <w:rFonts w:ascii="Times New Roman" w:hAnsi="Times New Roman" w:cs="Times New Roman"/>
          <w:sz w:val="36"/>
          <w:szCs w:val="36"/>
          <w:shd w:val="clear" w:color="auto" w:fill="FFFFFF"/>
        </w:rPr>
        <w:t>общеинтеллектуальное</w:t>
      </w:r>
      <w:proofErr w:type="spellEnd"/>
      <w:r w:rsidRPr="00544C7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544C7C">
        <w:rPr>
          <w:rStyle w:val="ab"/>
          <w:rFonts w:ascii="Times New Roman" w:hAnsi="Times New Roman" w:cs="Times New Roman"/>
          <w:sz w:val="36"/>
          <w:szCs w:val="36"/>
          <w:shd w:val="clear" w:color="auto" w:fill="FFFFFF"/>
        </w:rPr>
        <w:t>направление)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C7C">
        <w:rPr>
          <w:rFonts w:ascii="Times New Roman" w:hAnsi="Times New Roman" w:cs="Times New Roman"/>
          <w:b/>
          <w:sz w:val="36"/>
          <w:szCs w:val="36"/>
        </w:rPr>
        <w:t>1-4 классы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4C7C">
        <w:rPr>
          <w:rFonts w:ascii="Times New Roman" w:hAnsi="Times New Roman" w:cs="Times New Roman"/>
          <w:sz w:val="36"/>
          <w:szCs w:val="36"/>
        </w:rPr>
        <w:t>Срок реализации: 4 года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48DD" w:rsidRPr="00544C7C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4C7C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3A48DD" w:rsidRPr="00544C7C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3A48DD" w:rsidRPr="00544C7C" w:rsidRDefault="003A48DD" w:rsidP="003A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Захарова М.И.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4C7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44C7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44C7C">
        <w:rPr>
          <w:rFonts w:ascii="Times New Roman" w:eastAsia="Times New Roman" w:hAnsi="Times New Roman" w:cs="Times New Roman"/>
          <w:sz w:val="24"/>
          <w:szCs w:val="24"/>
        </w:rPr>
        <w:t>еликий</w:t>
      </w:r>
      <w:proofErr w:type="spellEnd"/>
      <w:r w:rsidRPr="00544C7C">
        <w:rPr>
          <w:rFonts w:ascii="Times New Roman" w:eastAsia="Times New Roman" w:hAnsi="Times New Roman" w:cs="Times New Roman"/>
          <w:sz w:val="24"/>
          <w:szCs w:val="24"/>
        </w:rPr>
        <w:t xml:space="preserve"> Новгород</w:t>
      </w:r>
    </w:p>
    <w:p w:rsidR="003A48DD" w:rsidRPr="00544C7C" w:rsidRDefault="003A48DD" w:rsidP="003A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C7C">
        <w:rPr>
          <w:rFonts w:ascii="Times New Roman" w:eastAsia="Times New Roman" w:hAnsi="Times New Roman" w:cs="Times New Roman"/>
          <w:sz w:val="24"/>
          <w:szCs w:val="24"/>
        </w:rPr>
        <w:t>2023г</w:t>
      </w:r>
    </w:p>
    <w:p w:rsidR="003A48DD" w:rsidRDefault="003A48DD" w:rsidP="0027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8DD" w:rsidRDefault="003A48DD" w:rsidP="003A48DD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1E4" w:rsidRPr="00B2288F" w:rsidRDefault="002331E4" w:rsidP="0027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88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5245D" w:rsidRPr="00B2288F" w:rsidRDefault="002331E4" w:rsidP="00B2288F">
      <w:pPr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228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245D" w:rsidRPr="00B2288F">
        <w:rPr>
          <w:rFonts w:ascii="Times New Roman" w:hAnsi="Times New Roman" w:cs="Times New Roman"/>
          <w:sz w:val="28"/>
          <w:szCs w:val="28"/>
        </w:rPr>
        <w:t xml:space="preserve">развитие экономического образа мышления </w:t>
      </w:r>
    </w:p>
    <w:p w:rsidR="002331E4" w:rsidRPr="00B2288F" w:rsidRDefault="0027413A" w:rsidP="0027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88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2331E4" w:rsidRPr="00B228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- воспитание ответственности и нравственного поведения в области экономических отношений в семье     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- формирование опыта применения полученных знаний и умений для решения элементарных вопросов в области экономики семьи.  </w:t>
      </w:r>
    </w:p>
    <w:p w:rsidR="00C5245D" w:rsidRPr="00B2288F" w:rsidRDefault="0027413A" w:rsidP="0027413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288F">
        <w:rPr>
          <w:rFonts w:ascii="Times New Roman" w:hAnsi="Times New Roman"/>
          <w:b/>
          <w:sz w:val="28"/>
          <w:szCs w:val="28"/>
        </w:rPr>
        <w:tab/>
      </w:r>
      <w:r w:rsidR="00C5245D" w:rsidRPr="00B2288F">
        <w:rPr>
          <w:rFonts w:ascii="Times New Roman" w:hAnsi="Times New Roman"/>
          <w:b/>
          <w:sz w:val="28"/>
          <w:szCs w:val="28"/>
        </w:rPr>
        <w:t xml:space="preserve">Основные содержательные линии курса: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деньги, их история, виды, функции;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семейный бюджет.           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ab/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E30EFB" w:rsidRPr="00B2288F" w:rsidRDefault="002331E4" w:rsidP="0027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88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 курса.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ab/>
        <w:t>Программа повышает уровень развития  способностей учащихся в области финансов, мотивацию к учебному процессу, расширяет круг интересов, которые  не входят  в школьную программу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ab/>
      </w:r>
      <w:r w:rsidR="001B5B5C" w:rsidRPr="00B2288F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следующие </w:t>
      </w:r>
      <w:r w:rsidR="001B5B5C" w:rsidRPr="00B2288F">
        <w:rPr>
          <w:rFonts w:ascii="Times New Roman" w:hAnsi="Times New Roman" w:cs="Times New Roman"/>
          <w:sz w:val="28"/>
          <w:szCs w:val="28"/>
          <w:u w:val="single"/>
        </w:rPr>
        <w:t>формы занятий</w:t>
      </w:r>
      <w:r w:rsidR="001B5B5C" w:rsidRPr="00B2288F">
        <w:rPr>
          <w:rFonts w:ascii="Times New Roman" w:hAnsi="Times New Roman" w:cs="Times New Roman"/>
          <w:sz w:val="28"/>
          <w:szCs w:val="28"/>
        </w:rPr>
        <w:t>:</w:t>
      </w:r>
    </w:p>
    <w:p w:rsidR="001B5B5C" w:rsidRPr="00B2288F" w:rsidRDefault="001B5B5C" w:rsidP="0027413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ситуационная игра</w:t>
      </w:r>
    </w:p>
    <w:p w:rsidR="001B5B5C" w:rsidRPr="00B2288F" w:rsidRDefault="001B5B5C" w:rsidP="0027413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образно-ролевые игры</w:t>
      </w:r>
    </w:p>
    <w:p w:rsidR="001B5B5C" w:rsidRPr="00B2288F" w:rsidRDefault="001B5B5C" w:rsidP="0027413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1B5B5C" w:rsidRPr="00B2288F" w:rsidRDefault="001B5B5C" w:rsidP="0027413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урок-практикум</w:t>
      </w:r>
    </w:p>
    <w:p w:rsidR="001B5B5C" w:rsidRPr="00B2288F" w:rsidRDefault="001B5B5C" w:rsidP="0027413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дискуссия, обсуждение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ab/>
      </w:r>
      <w:r w:rsidR="001B5B5C" w:rsidRPr="00B2288F">
        <w:rPr>
          <w:rFonts w:ascii="Times New Roman" w:hAnsi="Times New Roman" w:cs="Times New Roman"/>
          <w:b/>
          <w:sz w:val="28"/>
          <w:szCs w:val="28"/>
        </w:rPr>
        <w:t xml:space="preserve">Ситуационные игры — </w:t>
      </w:r>
      <w:r w:rsidR="001B5B5C" w:rsidRPr="00B2288F">
        <w:rPr>
          <w:rFonts w:ascii="Times New Roman" w:hAnsi="Times New Roman" w:cs="Times New Roman"/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1B5B5C" w:rsidRPr="00B2288F" w:rsidRDefault="001B5B5C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>Образно-ролевые игры</w:t>
      </w:r>
      <w:r w:rsidRPr="00B2288F">
        <w:rPr>
          <w:rFonts w:ascii="Times New Roman" w:hAnsi="Times New Roman" w:cs="Times New Roman"/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ab/>
      </w:r>
      <w:r w:rsidR="001B5B5C" w:rsidRPr="00B2288F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1B5B5C" w:rsidRPr="00B2288F">
        <w:rPr>
          <w:rFonts w:ascii="Times New Roman" w:hAnsi="Times New Roman" w:cs="Times New Roman"/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ab/>
      </w:r>
      <w:r w:rsidR="001B5B5C" w:rsidRPr="00B2288F">
        <w:rPr>
          <w:rFonts w:ascii="Times New Roman" w:hAnsi="Times New Roman" w:cs="Times New Roman"/>
          <w:b/>
          <w:sz w:val="28"/>
          <w:szCs w:val="28"/>
        </w:rPr>
        <w:t>Урок-практикум</w:t>
      </w:r>
      <w:r w:rsidR="001B5B5C" w:rsidRPr="00B2288F">
        <w:rPr>
          <w:rFonts w:ascii="Times New Roman" w:hAnsi="Times New Roman" w:cs="Times New Roman"/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ab/>
      </w:r>
      <w:r w:rsidR="001B5B5C" w:rsidRPr="00B2288F">
        <w:rPr>
          <w:rFonts w:ascii="Times New Roman" w:hAnsi="Times New Roman" w:cs="Times New Roman"/>
          <w:b/>
          <w:sz w:val="28"/>
          <w:szCs w:val="28"/>
        </w:rPr>
        <w:t xml:space="preserve">Деловая игра – </w:t>
      </w:r>
      <w:r w:rsidR="001B5B5C" w:rsidRPr="00B2288F">
        <w:rPr>
          <w:rFonts w:ascii="Times New Roman" w:hAnsi="Times New Roman" w:cs="Times New Roman"/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ab/>
      </w:r>
      <w:r w:rsidR="001B5B5C" w:rsidRPr="00B2288F">
        <w:rPr>
          <w:rFonts w:ascii="Times New Roman" w:hAnsi="Times New Roman" w:cs="Times New Roman"/>
          <w:b/>
          <w:sz w:val="28"/>
          <w:szCs w:val="28"/>
        </w:rPr>
        <w:t>Дискуссионный клуб–</w:t>
      </w:r>
      <w:r w:rsidR="001B5B5C" w:rsidRPr="00B2288F">
        <w:rPr>
          <w:rFonts w:ascii="Times New Roman" w:hAnsi="Times New Roman" w:cs="Times New Roman"/>
          <w:sz w:val="28"/>
          <w:szCs w:val="28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1B5B5C" w:rsidRPr="00B2288F" w:rsidRDefault="0027413A" w:rsidP="00274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ab/>
      </w:r>
      <w:r w:rsidR="001B5B5C" w:rsidRPr="00B2288F">
        <w:rPr>
          <w:rFonts w:ascii="Times New Roman" w:hAnsi="Times New Roman" w:cs="Times New Roman"/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1B5B5C" w:rsidRPr="00B2288F" w:rsidRDefault="001B5B5C" w:rsidP="0027413A">
      <w:pPr>
        <w:numPr>
          <w:ilvl w:val="0"/>
          <w:numId w:val="5"/>
        </w:numPr>
        <w:tabs>
          <w:tab w:val="clear" w:pos="213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в работу вовлечены все участники;</w:t>
      </w:r>
    </w:p>
    <w:p w:rsidR="001B5B5C" w:rsidRPr="00B2288F" w:rsidRDefault="001B5B5C" w:rsidP="0027413A">
      <w:pPr>
        <w:numPr>
          <w:ilvl w:val="0"/>
          <w:numId w:val="5"/>
        </w:numPr>
        <w:tabs>
          <w:tab w:val="clear" w:pos="213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1B5B5C" w:rsidRPr="00B2288F" w:rsidRDefault="001B5B5C" w:rsidP="0027413A">
      <w:pPr>
        <w:numPr>
          <w:ilvl w:val="0"/>
          <w:numId w:val="5"/>
        </w:numPr>
        <w:tabs>
          <w:tab w:val="clear" w:pos="213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</w:t>
      </w:r>
      <w:r w:rsidR="0027413A" w:rsidRPr="00B2288F">
        <w:rPr>
          <w:rFonts w:ascii="Times New Roman" w:hAnsi="Times New Roman" w:cs="Times New Roman"/>
          <w:sz w:val="28"/>
          <w:szCs w:val="28"/>
        </w:rPr>
        <w:t xml:space="preserve"> возможность для самореализации.</w:t>
      </w:r>
    </w:p>
    <w:p w:rsidR="00C04F45" w:rsidRPr="00C04F45" w:rsidRDefault="0027413A" w:rsidP="00C04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ab/>
      </w:r>
      <w:r w:rsidR="00C04F45" w:rsidRPr="00B2288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  <w:r w:rsidR="00C04F45" w:rsidRPr="00B2288F">
        <w:rPr>
          <w:rFonts w:ascii="Times New Roman" w:hAnsi="Times New Roman"/>
          <w:b/>
          <w:sz w:val="28"/>
          <w:szCs w:val="28"/>
        </w:rPr>
        <w:t xml:space="preserve"> для 2 класс</w:t>
      </w:r>
      <w:r w:rsidR="00C04F45">
        <w:rPr>
          <w:rFonts w:ascii="Times New Roman" w:hAnsi="Times New Roman"/>
          <w:b/>
          <w:sz w:val="28"/>
          <w:szCs w:val="28"/>
        </w:rPr>
        <w:t>а</w:t>
      </w:r>
    </w:p>
    <w:p w:rsidR="00C04F45" w:rsidRPr="00B2288F" w:rsidRDefault="00C04F45" w:rsidP="00C04F45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5"/>
        <w:gridCol w:w="1845"/>
        <w:gridCol w:w="3071"/>
        <w:gridCol w:w="1465"/>
        <w:gridCol w:w="2375"/>
      </w:tblGrid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занятий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Мозаика 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Объяснять причины и приводить примеры обмена. Объяснять проблемы, возникающие при обмене. Описывать свойства товарных денег. Приводить примеры товарных денег. Приводить примеры первых монет.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Рассмотрим деньги поближе. Защита от подделок.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«Один — два — вместе» (Тестовые задания с открытым ответом)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Объяснять, почему появились монеты. Описывать купюры и монеты. Сравнивать металлические и бумажные деньги. Объяснять, почему изготовление фальшивых денег является преступлением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Древнерусские товарные деньги. Происхождение слов «деньги», «рубль», «копейка». Первые русские монеты.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Дерево решений. (задания по классификации)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Описывать старинные российские деньги. Объяснять происхождение названий денег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 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Описывать современные российские деньги. Решать задачи с элементарными денежными расчётами. Объяснять, что такое безналичный расчёт и пластиковая карта. Приводить примеры иностранных валют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Мини-исследование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Описывать и сравнивать источники доходов семьи. Объяснять причины различий в заработной плате. Объяснять, кому и почему платят пособия. Приводить примеры того, что можно сдать в аренду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На что тратятся деньги.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Кейс (ситуации из реальной жизни с разработанными к ней вопросами)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Объяснять, что влияет на намерения людей совершать покупки. Сравнивать покупки по степени необходимости. Различать планируемые и непредвиденные расходы. Объяснять, как появляются сбережения и долги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Как умно управлять своими деньгами.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Бюджет – план доходов и расходов. Люди ведут учёт доходов и расходов, чтобы избежать финансовых проблем. 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Аукцион 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Объяснять, как управлять деньгами. Сравнивать доходы и расходы. Объяснять, как можно экономить. Составлять бюджет на простом примере</w:t>
            </w:r>
          </w:p>
        </w:tc>
      </w:tr>
      <w:tr w:rsidR="00C04F45" w:rsidRPr="00B2288F" w:rsidTr="00334931">
        <w:tc>
          <w:tcPr>
            <w:tcW w:w="815" w:type="dxa"/>
          </w:tcPr>
          <w:p w:rsidR="00C04F45" w:rsidRPr="00B2288F" w:rsidRDefault="00C04F45" w:rsidP="003349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Как делать сбережения.</w:t>
            </w:r>
          </w:p>
        </w:tc>
        <w:tc>
          <w:tcPr>
            <w:tcW w:w="3071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Если доходы превышают расходы, образуются сбережения. Сбережения, вложенные в банк или </w:t>
            </w:r>
          </w:p>
        </w:tc>
        <w:tc>
          <w:tcPr>
            <w:tcW w:w="146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Диаграмма связей (</w:t>
            </w:r>
            <w:proofErr w:type="spellStart"/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интеллекткарта</w:t>
            </w:r>
            <w:proofErr w:type="spellEnd"/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, ментальная карта, карта па</w:t>
            </w:r>
          </w:p>
        </w:tc>
        <w:tc>
          <w:tcPr>
            <w:tcW w:w="2375" w:type="dxa"/>
          </w:tcPr>
          <w:p w:rsidR="00C04F45" w:rsidRPr="00B2288F" w:rsidRDefault="00C04F45" w:rsidP="00334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в какой форме можно делать сбережения. </w:t>
            </w:r>
          </w:p>
        </w:tc>
      </w:tr>
    </w:tbl>
    <w:p w:rsidR="002E3793" w:rsidRPr="00B2288F" w:rsidRDefault="002E3793" w:rsidP="002741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4F45" w:rsidRDefault="00C04F45" w:rsidP="00C04F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Место учебного курса «Финансовая грамотность» в базисном учебном плане</w:t>
      </w:r>
      <w:r w:rsidRPr="00B22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45" w:rsidRDefault="00C04F45" w:rsidP="00C04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«Финансовая грамотность» является прикладным курсом, реализующим интересы обучающихся 2–4 классов в сфере экономики семьи. </w:t>
      </w:r>
      <w:r w:rsidRPr="00B2288F">
        <w:rPr>
          <w:rFonts w:ascii="Times New Roman" w:hAnsi="Times New Roman" w:cs="Times New Roman"/>
          <w:bCs/>
          <w:sz w:val="28"/>
          <w:szCs w:val="28"/>
        </w:rPr>
        <w:t xml:space="preserve">При составлении программы учитывались особенности младшего школьного возраста. </w:t>
      </w:r>
      <w:r w:rsidRPr="00B2288F">
        <w:rPr>
          <w:rFonts w:ascii="Times New Roman" w:hAnsi="Times New Roman" w:cs="Times New Roman"/>
          <w:sz w:val="28"/>
          <w:szCs w:val="28"/>
        </w:rPr>
        <w:t>Программа рассчитана на 1 час в неделю,  составлена на 34 часа  для  учащихся 2 классов.</w:t>
      </w:r>
      <w:r w:rsidRPr="00C04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7413A" w:rsidRPr="00B2288F" w:rsidRDefault="0027413A" w:rsidP="0027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1E4" w:rsidRPr="00B2288F" w:rsidRDefault="00691F19" w:rsidP="0027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88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288F">
        <w:rPr>
          <w:rFonts w:ascii="Times New Roman" w:hAnsi="Times New Roman"/>
          <w:b/>
          <w:sz w:val="28"/>
          <w:szCs w:val="28"/>
        </w:rPr>
        <w:t xml:space="preserve">Личностными результатами изучения курса «Финансовая грамотность» являются: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>• овладение начальными навыками адаптации в мире финансовых отношений;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развитие самостоятельности и осознание личной ответственности за свои поступки;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 развитие навыков сотрудничества со взрослыми и сверстниками в разных игровых и реальных экономических ситуациях.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ab/>
      </w:r>
      <w:r w:rsidRPr="00B2288F">
        <w:rPr>
          <w:rFonts w:ascii="Times New Roman" w:hAnsi="Times New Roman"/>
          <w:b/>
          <w:sz w:val="28"/>
          <w:szCs w:val="28"/>
        </w:rPr>
        <w:t xml:space="preserve">Метапредметными результатами изучения курса «Финансовая грамотность» являются: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2288F">
        <w:rPr>
          <w:rFonts w:ascii="Times New Roman" w:hAnsi="Times New Roman"/>
          <w:i/>
          <w:sz w:val="28"/>
          <w:szCs w:val="28"/>
        </w:rPr>
        <w:tab/>
        <w:t>познавательные: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освоение способов решения проблем творческого и поискового характера;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использование различных способов поиска, сбора, обработки, анализа и представления информации;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овладение базовыми предметными и межпредметными понятиями;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B2288F">
        <w:rPr>
          <w:rFonts w:ascii="Times New Roman" w:hAnsi="Times New Roman"/>
          <w:i/>
          <w:sz w:val="28"/>
          <w:szCs w:val="28"/>
        </w:rPr>
        <w:tab/>
        <w:t>регулятивные: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понимание цели своих действий;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составление простых планов с помощью учителя;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проявление познавательной и творческой инициативы;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оценка правильности выполнения действий;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 адекватное восприятие предложений товарищей, учителей, родителей; </w:t>
      </w:r>
      <w:r w:rsidRPr="00B2288F">
        <w:rPr>
          <w:rFonts w:ascii="Times New Roman" w:hAnsi="Times New Roman"/>
          <w:sz w:val="28"/>
          <w:szCs w:val="28"/>
        </w:rPr>
        <w:tab/>
      </w:r>
      <w:r w:rsidRPr="00B2288F">
        <w:rPr>
          <w:rFonts w:ascii="Times New Roman" w:hAnsi="Times New Roman"/>
          <w:i/>
          <w:sz w:val="28"/>
          <w:szCs w:val="28"/>
        </w:rPr>
        <w:t>коммуникативные:</w:t>
      </w:r>
      <w:r w:rsidRPr="00B2288F">
        <w:rPr>
          <w:rFonts w:ascii="Times New Roman" w:hAnsi="Times New Roman"/>
          <w:sz w:val="28"/>
          <w:szCs w:val="28"/>
        </w:rPr>
        <w:t xml:space="preserve">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составление текстов в устной и письменной формах;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умение слушать собеседника и вести диалог;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умение излагать своё мнение и аргументировать свою точку зрения и оценку событий;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ab/>
      </w:r>
      <w:r w:rsidRPr="00B2288F">
        <w:rPr>
          <w:rFonts w:ascii="Times New Roman" w:hAnsi="Times New Roman"/>
          <w:b/>
          <w:sz w:val="28"/>
          <w:szCs w:val="28"/>
        </w:rPr>
        <w:t xml:space="preserve">Предметными результатами изучения курса «Финансовая грамотность» являются: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 понимание и правильное использование экономических терминов;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представление о роли денег в семье и обществе;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умение характеризовать виды и функции денег;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знание источников доходов и направлений расходов семьи; 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умение рассчитывать доходы и расходы и составлять простой семейный бюджет;</w:t>
      </w:r>
    </w:p>
    <w:p w:rsidR="00C5245D" w:rsidRPr="00B2288F" w:rsidRDefault="00C5245D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• определение элементарных проблем в области семейных финансов и путей их решения;     </w:t>
      </w:r>
    </w:p>
    <w:p w:rsidR="00C5245D" w:rsidRPr="00B2288F" w:rsidRDefault="00C5245D" w:rsidP="00274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 • проведение элементарных финансовых расчётов.</w:t>
      </w:r>
    </w:p>
    <w:p w:rsidR="0027413A" w:rsidRPr="00B2288F" w:rsidRDefault="0027413A" w:rsidP="0027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C24" w:rsidRPr="00605F0F" w:rsidRDefault="00605F0F" w:rsidP="00605F0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783C24" w:rsidRPr="00B2288F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27413A" w:rsidRPr="00B2288F" w:rsidRDefault="0027413A" w:rsidP="00274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691F19" w:rsidRPr="00B2288F" w:rsidRDefault="00691F19" w:rsidP="00274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268"/>
      </w:tblGrid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04F45" w:rsidRPr="00B2288F" w:rsidRDefault="00C04F45" w:rsidP="0027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Что такое деньги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F836C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Что такое деньги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F836C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>ткуда взялись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деньги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F836C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>ткуда взялись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деньги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F836C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Рассмотрим деньги поближе.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C04F45" w:rsidRPr="00B2288F" w:rsidRDefault="00C04F45" w:rsidP="00F8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деньги поближе.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rPr>
          <w:trHeight w:val="329"/>
        </w:trPr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C04F45" w:rsidRPr="00B2288F" w:rsidRDefault="00C62A77" w:rsidP="00F8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Защита от подделок.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C04F45" w:rsidRPr="00B2288F" w:rsidRDefault="00C62A77" w:rsidP="00F83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Защита от подделок.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62A77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C04F45" w:rsidRPr="00B2288F" w:rsidRDefault="00C04F45" w:rsidP="0027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9" w:type="dxa"/>
          </w:tcPr>
          <w:p w:rsidR="00C04F45" w:rsidRPr="00B2288F" w:rsidRDefault="00C04F45" w:rsidP="00274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C04F45" w:rsidRPr="00B2288F" w:rsidRDefault="00C62A77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C04F45" w:rsidRPr="00B2288F" w:rsidRDefault="00C62A77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C04F45" w:rsidRPr="00B2288F" w:rsidRDefault="00C62A77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обращаться с деньгами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C04F45" w:rsidRPr="00B2288F" w:rsidRDefault="00C62A77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обращаться с деньгами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C04F45" w:rsidRPr="00B2288F" w:rsidRDefault="00C62A77" w:rsidP="00701B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узнали о деньгах?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C04F45" w:rsidRPr="00B2288F" w:rsidRDefault="00C62A77" w:rsidP="00701B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узнали о деньгах?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701B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Откуда в семье </w:t>
            </w:r>
            <w:r w:rsidR="00C62A77">
              <w:rPr>
                <w:rFonts w:ascii="Times New Roman" w:hAnsi="Times New Roman"/>
                <w:sz w:val="28"/>
                <w:szCs w:val="28"/>
              </w:rPr>
              <w:t xml:space="preserve">берутся 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деньги.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62A77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701B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Откуда в семье </w:t>
            </w:r>
            <w:r w:rsidR="00C62A77">
              <w:rPr>
                <w:rFonts w:ascii="Times New Roman" w:hAnsi="Times New Roman"/>
                <w:sz w:val="28"/>
                <w:szCs w:val="28"/>
              </w:rPr>
              <w:t xml:space="preserve">берутся 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деньги.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62A77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На что тратятся деньги.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701B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На что тратятся деньги.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На что тратятся деньги.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C62A7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>ум</w:t>
            </w:r>
            <w:r w:rsidR="00C62A77">
              <w:rPr>
                <w:rFonts w:ascii="Times New Roman" w:hAnsi="Times New Roman"/>
                <w:sz w:val="28"/>
                <w:szCs w:val="28"/>
              </w:rPr>
              <w:t>ом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 xml:space="preserve"> управлять своими деньгами.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>Как</w:t>
            </w:r>
            <w:r w:rsidR="00C62A7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 xml:space="preserve"> ум</w:t>
            </w:r>
            <w:r w:rsidR="00C62A77">
              <w:rPr>
                <w:rFonts w:ascii="Times New Roman" w:hAnsi="Times New Roman"/>
                <w:sz w:val="28"/>
                <w:szCs w:val="28"/>
              </w:rPr>
              <w:t>ом</w:t>
            </w:r>
            <w:r w:rsidRPr="00B2288F">
              <w:rPr>
                <w:rFonts w:ascii="Times New Roman" w:hAnsi="Times New Roman"/>
                <w:sz w:val="28"/>
                <w:szCs w:val="28"/>
              </w:rPr>
              <w:t xml:space="preserve"> управлять своими деньгами.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62A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C04F45" w:rsidRPr="00B2288F" w:rsidRDefault="00C62A77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считать доходы и расходы семьи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C62A77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C04F45" w:rsidRPr="00B2288F" w:rsidRDefault="00605F0F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считать доходы и расходы семьи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701B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Как делать сбережения. 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Как делать сбережения.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C04F45" w:rsidRPr="00B2288F" w:rsidRDefault="00C04F45" w:rsidP="00701B3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8F">
              <w:rPr>
                <w:rFonts w:ascii="Times New Roman" w:hAnsi="Times New Roman"/>
                <w:sz w:val="28"/>
                <w:szCs w:val="28"/>
              </w:rPr>
              <w:t xml:space="preserve">Как делать сбережения. 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F45" w:rsidRPr="00B2288F" w:rsidTr="00C04F45">
        <w:tc>
          <w:tcPr>
            <w:tcW w:w="959" w:type="dxa"/>
          </w:tcPr>
          <w:p w:rsidR="00C04F45" w:rsidRPr="00B2288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C04F45" w:rsidRPr="00B2288F" w:rsidRDefault="00605F0F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делать сбережения</w:t>
            </w:r>
          </w:p>
        </w:tc>
        <w:tc>
          <w:tcPr>
            <w:tcW w:w="2268" w:type="dxa"/>
          </w:tcPr>
          <w:p w:rsidR="00C04F45" w:rsidRPr="00B2288F" w:rsidRDefault="00C04F45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8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F0F" w:rsidRPr="00B2288F" w:rsidTr="00C04F45">
        <w:tc>
          <w:tcPr>
            <w:tcW w:w="959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605F0F" w:rsidRDefault="00605F0F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делать сбережения</w:t>
            </w:r>
          </w:p>
        </w:tc>
        <w:tc>
          <w:tcPr>
            <w:tcW w:w="2268" w:type="dxa"/>
          </w:tcPr>
          <w:p w:rsidR="00605F0F" w:rsidRPr="00B2288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F0F" w:rsidRPr="00B2288F" w:rsidTr="00C04F45">
        <w:tc>
          <w:tcPr>
            <w:tcW w:w="959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605F0F" w:rsidRDefault="00605F0F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считать доходы и расходы семьи</w:t>
            </w:r>
          </w:p>
        </w:tc>
        <w:tc>
          <w:tcPr>
            <w:tcW w:w="2268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F0F" w:rsidRPr="00B2288F" w:rsidTr="00C04F45">
        <w:tc>
          <w:tcPr>
            <w:tcW w:w="959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605F0F" w:rsidRDefault="00605F0F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считать доходы и расходы семьи</w:t>
            </w:r>
          </w:p>
        </w:tc>
        <w:tc>
          <w:tcPr>
            <w:tcW w:w="2268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F0F" w:rsidRPr="00B2288F" w:rsidTr="00C04F45">
        <w:tc>
          <w:tcPr>
            <w:tcW w:w="959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605F0F" w:rsidRDefault="00605F0F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узнали о доходах и расходах семьи?</w:t>
            </w:r>
          </w:p>
        </w:tc>
        <w:tc>
          <w:tcPr>
            <w:tcW w:w="2268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5F0F" w:rsidRPr="00B2288F" w:rsidTr="00C04F45">
        <w:tc>
          <w:tcPr>
            <w:tcW w:w="959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605F0F" w:rsidRDefault="00605F0F" w:rsidP="0027413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узнали о доходах и расходах семьи?</w:t>
            </w:r>
          </w:p>
        </w:tc>
        <w:tc>
          <w:tcPr>
            <w:tcW w:w="2268" w:type="dxa"/>
          </w:tcPr>
          <w:p w:rsidR="00605F0F" w:rsidRDefault="00605F0F" w:rsidP="002741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351B" w:rsidRPr="00B2288F" w:rsidRDefault="003D351B" w:rsidP="0027413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C24" w:rsidRPr="00B2288F" w:rsidRDefault="00783C24" w:rsidP="002741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288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783C24" w:rsidRPr="00B2288F" w:rsidRDefault="001B5B5C" w:rsidP="0027413A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Программа по финансовой грамотности  Ю.Н. </w:t>
      </w:r>
      <w:proofErr w:type="spellStart"/>
      <w:r w:rsidRPr="00B2288F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B2288F">
        <w:rPr>
          <w:rFonts w:ascii="Times New Roman" w:hAnsi="Times New Roman" w:cs="Times New Roman"/>
          <w:sz w:val="28"/>
          <w:szCs w:val="28"/>
        </w:rPr>
        <w:t>. Москва «ВИТА-ПРЕСС», 2014</w:t>
      </w:r>
      <w:bookmarkStart w:id="0" w:name="_GoBack"/>
      <w:bookmarkEnd w:id="0"/>
    </w:p>
    <w:p w:rsidR="001B5B5C" w:rsidRPr="00B2288F" w:rsidRDefault="001B5B5C" w:rsidP="0027413A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«Финансовая грамотность» Материалы для учащихся. 2-3</w:t>
      </w:r>
      <w:r w:rsidR="00E16DF2">
        <w:rPr>
          <w:rFonts w:ascii="Times New Roman" w:hAnsi="Times New Roman" w:cs="Times New Roman"/>
          <w:sz w:val="28"/>
          <w:szCs w:val="28"/>
        </w:rPr>
        <w:t>.</w:t>
      </w:r>
      <w:r w:rsidRPr="00B2288F">
        <w:rPr>
          <w:rFonts w:ascii="Times New Roman" w:hAnsi="Times New Roman" w:cs="Times New Roman"/>
          <w:sz w:val="28"/>
          <w:szCs w:val="28"/>
        </w:rPr>
        <w:t xml:space="preserve"> В 2-х частях. С.Н. Федин  Москва: ВИТА-ПРЕСС, 2014</w:t>
      </w:r>
    </w:p>
    <w:p w:rsidR="001B5B5C" w:rsidRPr="00B2288F" w:rsidRDefault="001B5B5C" w:rsidP="0027413A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B2288F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B2288F">
        <w:rPr>
          <w:rFonts w:ascii="Times New Roman" w:hAnsi="Times New Roman" w:cs="Times New Roman"/>
          <w:sz w:val="28"/>
          <w:szCs w:val="28"/>
        </w:rPr>
        <w:t>. Москва «ВИТА-ПРЕСС», 2014</w:t>
      </w:r>
    </w:p>
    <w:p w:rsidR="001B5B5C" w:rsidRPr="00B2288F" w:rsidRDefault="001B5B5C" w:rsidP="0027413A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«Финансовая грамотность». Материалы для родителей</w:t>
      </w:r>
      <w:proofErr w:type="gramStart"/>
      <w:r w:rsidRPr="00B22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288F">
        <w:rPr>
          <w:rFonts w:ascii="Times New Roman" w:hAnsi="Times New Roman" w:cs="Times New Roman"/>
          <w:sz w:val="28"/>
          <w:szCs w:val="28"/>
        </w:rPr>
        <w:t xml:space="preserve"> Ю.Н. </w:t>
      </w:r>
      <w:proofErr w:type="spellStart"/>
      <w:r w:rsidRPr="00B2288F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B2288F">
        <w:rPr>
          <w:rFonts w:ascii="Times New Roman" w:hAnsi="Times New Roman" w:cs="Times New Roman"/>
          <w:sz w:val="28"/>
          <w:szCs w:val="28"/>
        </w:rPr>
        <w:t>. Москва «ВИТА-ПРЕСС», 2014</w:t>
      </w:r>
    </w:p>
    <w:p w:rsidR="001B5B5C" w:rsidRPr="00B2288F" w:rsidRDefault="001B5B5C" w:rsidP="0027413A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>«Финансовая грамотность». Контрольные измерительные материалы</w:t>
      </w:r>
      <w:proofErr w:type="gramStart"/>
      <w:r w:rsidRPr="00B228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288F">
        <w:rPr>
          <w:rFonts w:ascii="Times New Roman" w:hAnsi="Times New Roman" w:cs="Times New Roman"/>
          <w:sz w:val="28"/>
          <w:szCs w:val="28"/>
        </w:rPr>
        <w:t xml:space="preserve"> Ю.Н. </w:t>
      </w:r>
      <w:proofErr w:type="spellStart"/>
      <w:r w:rsidRPr="00B2288F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B2288F">
        <w:rPr>
          <w:rFonts w:ascii="Times New Roman" w:hAnsi="Times New Roman" w:cs="Times New Roman"/>
          <w:sz w:val="28"/>
          <w:szCs w:val="28"/>
        </w:rPr>
        <w:t>. Москва «ВИТА-ПРЕСС», 2014</w:t>
      </w:r>
    </w:p>
    <w:p w:rsidR="001B5B5C" w:rsidRPr="00B2288F" w:rsidRDefault="00783C24" w:rsidP="0027413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2288F">
        <w:rPr>
          <w:rFonts w:ascii="Times New Roman" w:hAnsi="Times New Roman"/>
          <w:sz w:val="28"/>
          <w:szCs w:val="28"/>
        </w:rPr>
        <w:t xml:space="preserve">          </w:t>
      </w:r>
    </w:p>
    <w:p w:rsidR="00DA6F6B" w:rsidRPr="00B2288F" w:rsidRDefault="00DA6F6B" w:rsidP="00605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A6F6B" w:rsidRPr="00B2288F" w:rsidSect="003A48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3843325"/>
    <w:multiLevelType w:val="hybridMultilevel"/>
    <w:tmpl w:val="CC1006BE"/>
    <w:lvl w:ilvl="0" w:tplc="69DA70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17633C"/>
    <w:multiLevelType w:val="hybridMultilevel"/>
    <w:tmpl w:val="C8EA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2F41E07"/>
    <w:multiLevelType w:val="hybridMultilevel"/>
    <w:tmpl w:val="0B8A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F54BD"/>
    <w:multiLevelType w:val="hybridMultilevel"/>
    <w:tmpl w:val="FDB0092E"/>
    <w:lvl w:ilvl="0" w:tplc="6B04E544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331E4"/>
    <w:rsid w:val="00013C45"/>
    <w:rsid w:val="001B5B5C"/>
    <w:rsid w:val="001D0BE6"/>
    <w:rsid w:val="001D2D20"/>
    <w:rsid w:val="002331E4"/>
    <w:rsid w:val="0027413A"/>
    <w:rsid w:val="0028669C"/>
    <w:rsid w:val="002E3793"/>
    <w:rsid w:val="003439B6"/>
    <w:rsid w:val="003A48DD"/>
    <w:rsid w:val="003D351B"/>
    <w:rsid w:val="0049150F"/>
    <w:rsid w:val="005B2DFA"/>
    <w:rsid w:val="00605F0F"/>
    <w:rsid w:val="00686688"/>
    <w:rsid w:val="00691F19"/>
    <w:rsid w:val="00701B31"/>
    <w:rsid w:val="00783C24"/>
    <w:rsid w:val="00812B26"/>
    <w:rsid w:val="009F6359"/>
    <w:rsid w:val="00AC2D91"/>
    <w:rsid w:val="00AE0455"/>
    <w:rsid w:val="00AF7E67"/>
    <w:rsid w:val="00B2288F"/>
    <w:rsid w:val="00BD0665"/>
    <w:rsid w:val="00C04F45"/>
    <w:rsid w:val="00C5245D"/>
    <w:rsid w:val="00C62A77"/>
    <w:rsid w:val="00D23CE9"/>
    <w:rsid w:val="00D64C05"/>
    <w:rsid w:val="00D67DE0"/>
    <w:rsid w:val="00DA6F6B"/>
    <w:rsid w:val="00E07464"/>
    <w:rsid w:val="00E16DF2"/>
    <w:rsid w:val="00E30EFB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33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783C24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styleId="a6">
    <w:name w:val="No Spacing"/>
    <w:link w:val="a7"/>
    <w:uiPriority w:val="1"/>
    <w:qFormat/>
    <w:rsid w:val="00783C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C5245D"/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1B5B5C"/>
    <w:rPr>
      <w:b/>
      <w:bCs/>
    </w:rPr>
  </w:style>
  <w:style w:type="paragraph" w:styleId="a9">
    <w:name w:val="Plain Text"/>
    <w:basedOn w:val="a"/>
    <w:link w:val="aa"/>
    <w:unhideWhenUsed/>
    <w:rsid w:val="001B5B5C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1B5B5C"/>
    <w:rPr>
      <w:rFonts w:ascii="Consolas" w:eastAsia="Calibri" w:hAnsi="Consolas" w:cs="Times New Roman"/>
      <w:sz w:val="21"/>
      <w:szCs w:val="21"/>
      <w:lang w:eastAsia="en-US"/>
    </w:rPr>
  </w:style>
  <w:style w:type="character" w:styleId="ab">
    <w:name w:val="Emphasis"/>
    <w:basedOn w:val="a0"/>
    <w:uiPriority w:val="20"/>
    <w:qFormat/>
    <w:rsid w:val="003A48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AB6E-00CA-40B1-93C7-FFE3F83A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Teacher</cp:lastModifiedBy>
  <cp:revision>18</cp:revision>
  <dcterms:created xsi:type="dcterms:W3CDTF">2018-11-08T06:26:00Z</dcterms:created>
  <dcterms:modified xsi:type="dcterms:W3CDTF">2024-01-20T08:10:00Z</dcterms:modified>
</cp:coreProperties>
</file>